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OGŁOSZENIE KONKURSU OFERT NA UDZIELANIE ŚWIADCZEŃ ZDROWOTNYCH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 dnia 30 listopada 2023r.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Samodzielny Publiczny Zakład Opieki Zdrowotnej imienia doktora Kazimierza Hołogi w Nowym Tomyślu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(Zamawiający)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na podstawie art. 26 ustawy z dnia 15 kwietnia 2011r. o działalności leczniczej (Dz.U.2023.991 t.j. ze zm.) oraz art. 146 ust. 1 ustawy z dnia 27 sierpnia 2004r. o świadczeniach opieki zdrowotnej finansowanych ze środków publicznych (Dz.U. 202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2.2561 </w:t>
      </w:r>
      <w:r>
        <w:rPr>
          <w:rFonts w:eastAsia="Times New Roman" w:cs="Calibri" w:cstheme="minorHAnsi"/>
          <w:sz w:val="24"/>
          <w:szCs w:val="24"/>
          <w:lang w:eastAsia="pl-PL"/>
        </w:rPr>
        <w:t>t.j. ze zm.).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ogłasza konkurs na udzielanie przez lekarzy świadczeń zdrowotnych w zakresie </w:t>
      </w:r>
      <w:r>
        <w:rPr>
          <w:rFonts w:eastAsia="Times New Roman" w:cs="Calibri" w:cstheme="minorHAnsi"/>
          <w:sz w:val="24"/>
          <w:szCs w:val="24"/>
        </w:rPr>
        <w:t>Ambulatoryjnej Opieki Specjalistycznej w Poradni Chirurgicznej,</w:t>
      </w:r>
      <w:r>
        <w:rPr>
          <w:rFonts w:eastAsia="Times New Roman" w:cs="Calibri" w:cstheme="minorHAnsi"/>
          <w:b w:val="false"/>
          <w:bCs w:val="false"/>
          <w:sz w:val="24"/>
          <w:szCs w:val="24"/>
        </w:rPr>
        <w:t xml:space="preserve"> </w:t>
      </w:r>
      <w:r>
        <w:rPr>
          <w:rFonts w:eastAsia="Times New Roman" w:cs="Arial"/>
          <w:b w:val="false"/>
          <w:bCs w:val="false"/>
          <w:sz w:val="24"/>
          <w:szCs w:val="24"/>
        </w:rPr>
        <w:t xml:space="preserve">Poradni Chirurgii dla Dzieci, Poradni Ortopedycznej </w:t>
      </w:r>
      <w:r>
        <w:rPr>
          <w:rFonts w:eastAsia="Times New Roman" w:cs="Arial"/>
          <w:b w:val="false"/>
          <w:bCs w:val="false"/>
          <w:color w:val="000000"/>
          <w:sz w:val="24"/>
          <w:szCs w:val="24"/>
        </w:rPr>
        <w:t xml:space="preserve"> oraz Poradni Endokrynologiczne</w:t>
      </w:r>
      <w:r>
        <w:rPr>
          <w:rFonts w:eastAsia="Times New Roman" w:cs="Arial" w:ascii="Arial" w:hAnsi="Arial"/>
          <w:b w:val="false"/>
          <w:bCs w:val="false"/>
          <w:color w:val="000000"/>
          <w:sz w:val="24"/>
          <w:szCs w:val="24"/>
        </w:rPr>
        <w:t>j</w:t>
      </w:r>
      <w:r>
        <w:rPr>
          <w:rFonts w:eastAsia="Times New Roman" w:cs="Calibri" w:cstheme="minorHAnsi"/>
          <w:b w:val="false"/>
          <w:bCs w:val="false"/>
          <w:sz w:val="24"/>
          <w:szCs w:val="24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Samodzielnego Publicznego Zakładu Opieki Zdrowotnej imienia doktora Kazimierza Hołogi w Nowym Tomyślu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Przedmiot zamówienia obejmuje udzielanie przez lekarzy świadczeń zdrowotnych w zakresie  </w:t>
      </w:r>
      <w:r>
        <w:rPr>
          <w:rFonts w:eastAsia="Times New Roman" w:cs="Calibri" w:cstheme="minorHAnsi"/>
          <w:sz w:val="24"/>
          <w:szCs w:val="24"/>
        </w:rPr>
        <w:t xml:space="preserve">Ambulatoryjnej Opieki Specjalistycznej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w Poradni Chirurgicznej, </w:t>
      </w:r>
      <w:r>
        <w:rPr>
          <w:rFonts w:eastAsia="Times New Roman" w:cs="Arial"/>
          <w:b w:val="false"/>
          <w:bCs w:val="false"/>
          <w:sz w:val="24"/>
          <w:szCs w:val="24"/>
          <w:lang w:eastAsia="pl-PL"/>
        </w:rPr>
        <w:t xml:space="preserve">Poradni Chirurgii dla Dzieci, Poradni Ortopedycznej </w:t>
      </w:r>
      <w:r>
        <w:rPr>
          <w:rFonts w:eastAsia="Times New Roman" w:cs="Arial"/>
          <w:b w:val="false"/>
          <w:bCs w:val="false"/>
          <w:color w:val="000000"/>
          <w:sz w:val="24"/>
          <w:szCs w:val="24"/>
          <w:lang w:eastAsia="pl-PL"/>
        </w:rPr>
        <w:t xml:space="preserve"> oraz Poradni Endokrynologiczne</w:t>
      </w:r>
      <w:r>
        <w:rPr>
          <w:rFonts w:eastAsia="Times New Roman" w:cs="Arial" w:ascii="Arial" w:hAnsi="Arial"/>
          <w:b w:val="false"/>
          <w:bCs w:val="false"/>
          <w:color w:val="000000"/>
          <w:sz w:val="24"/>
          <w:szCs w:val="24"/>
          <w:lang w:eastAsia="pl-PL"/>
        </w:rPr>
        <w:t>j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 Samodzielnego Publicznego Zakładu Opieki Zdrowotnej imienia doktora Kazimierza Hołogi w Nowym Tomyślu.</w:t>
      </w:r>
    </w:p>
    <w:p>
      <w:pPr>
        <w:pStyle w:val="Normal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Świadczenie usług zdrowotnych obejmuje wykonywanie procedur i opiekę nad pacjentami  </w:t>
      </w:r>
    </w:p>
    <w:p>
      <w:pPr>
        <w:pStyle w:val="Normal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CPV 85100000-0 Usługi ochrony zdrowia,  </w:t>
      </w:r>
    </w:p>
    <w:p>
      <w:pPr>
        <w:pStyle w:val="Normal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CPV 5121200-5 Specjalistyczne usługi medyczne, </w:t>
      </w:r>
    </w:p>
    <w:p>
      <w:pPr>
        <w:pStyle w:val="Normal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CPV 85121100-4 Ogólne usługi lekarskie, </w:t>
      </w:r>
    </w:p>
    <w:p>
      <w:pPr>
        <w:pStyle w:val="Normal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Czas trwania umowy: </w:t>
      </w:r>
      <w:r>
        <w:rPr>
          <w:rFonts w:eastAsia="Palatino Linotype" w:cs="Calibri" w:cstheme="minorHAnsi"/>
          <w:kern w:val="2"/>
          <w:shd w:fill="auto" w:val="clear"/>
          <w:lang w:val="pl-PL" w:eastAsia="pl-PL" w:bidi="pl-PL"/>
        </w:rPr>
        <w:t>od dnia 1 stycznia 2024r. do dnia 31 marca 2028r.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Termin, miejsce oraz sposób składania ofert.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Oferty  należy składać w zamkniętych kopertach i oznaczonych zgodnie z wzorem wskazanym w „Szczegółowych warunkach konkursu ofert”, określonych przez SPZOZ w Nowym Tomyślu, z dopiskiem: 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„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Konkurs ofert na udzielanie przez lekarzy świadczeń zdrowotnych w zakresie Ambulatoryjnej Opieki Specjalistycznej w Poradni Chirurgicznej Samodzielnego Publicznego Zakładu Opieki Zdrowotnej imienia doktora Kazimierza Hołogi w Nowym Tomyślu.”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„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Konkurs ofert na udzielanie przez lekarzy świadczeń zdrowotnych w zakresie Ambulatoryjnej Opieki Specjalistycznej w Poradni Poradni Chirurgii dla Dzieci Samodzielnego Publicznego Zakładu Opieki Zdrowotnej imienia doktora Kazimierza Hołogi w Nowym Tomyślu.”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„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Konkurs ofert na udzielanie przez lekarzy świadczeń zdrowotnych w zakresie Ambulatoryjnej Opieki Specjalistycznej w  Poradni Ortopedycznej Samodzielnego Publicznego Zakładu Opieki Zdrowotnej imienia doktora Kazimierza Hołogi w Nowym Tomyślu.”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„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Konkurs ofert na udzielanie przez lekarzy świadczeń zdrowotnych w zakresie Ambulatoryjnej Opieki Specjalistycznej w Poradni Poradni Endokrynologicznej Samodzielnego Publicznego Zakładu Opieki Zdrowotnej imienia doktora Kazimierza Hołogi w Nowym Tomyślu.”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13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hanging="360" w:left="156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w sekretariacie Dyrektora Samodzielnego Publicznego Zakładu Opieki Zdrowotnej  przy ul. Poznańskiej 30 w Nowym Tomyślu 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hanging="360" w:left="156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za pośrednictwem poczty na adres: Samodzielny Publiczny Zakład Opieki Zdrowotnej imienia doktora Kazimierza Hołogi, ul. Poznańska 30, 64-300 Nowy Tomyśl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termin składania ofert upływa 12 grudnia 2023r. o godz. 14.00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hanging="360" w:left="156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oferta przesłana pocztą będzie złożona w terminie wyłącznie wówczas, gdy wpłynie do SPZOZ w Nowym Tomyślu przed upływem terminu zakreślonego do składania ofert – decyduje data i godzina wpływu odnotowana w rejestrze sekretariatu szpitala</w:t>
      </w:r>
    </w:p>
    <w:p>
      <w:pPr>
        <w:pStyle w:val="Kolorowalistaakcent11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Otwarcie ofert nastąpi w siedzibie Zamawiającego 12 grudnia 2023r. o godz. 14.30</w:t>
      </w:r>
    </w:p>
    <w:p>
      <w:pPr>
        <w:pStyle w:val="Kolorowalistaakcent11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Rozstrzygnięcia konkursu ofert nastąpi 15 grudnia 2023r., a ogłoszenie  wyników konkursu ofert zostanie zamieszczone na stronie internetowej </w:t>
      </w:r>
      <w:hyperlink r:id="rId2">
        <w:r>
          <w:rPr>
            <w:rStyle w:val="Hyperlink"/>
            <w:rFonts w:eastAsia="Times New Roman" w:cs="Calibri" w:cstheme="minorHAnsi"/>
            <w:color w:val="auto"/>
            <w:sz w:val="24"/>
            <w:szCs w:val="24"/>
            <w:lang w:eastAsia="pl-PL"/>
          </w:rPr>
          <w:t>www.szpital-nowytomysl.pl</w:t>
        </w:r>
      </w:hyperlink>
      <w:r>
        <w:rPr>
          <w:rStyle w:val="Hyperlink"/>
          <w:rFonts w:eastAsia="Times New Roman" w:cs="Calibri" w:cstheme="minorHAnsi"/>
          <w:color w:val="auto"/>
          <w:sz w:val="24"/>
          <w:szCs w:val="24"/>
          <w:lang w:eastAsia="pl-PL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>oraz na tablicy ogłoszeń w siedzibie Zamawiającego (Intranet).</w:t>
      </w:r>
    </w:p>
    <w:p>
      <w:pPr>
        <w:pStyle w:val="Kolorowalistaakcent11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Zamawiający zastrzega sobie prawo do odwołania konkursu ofert w całości lub części oraz przedłużenia terminu składania ofert   i terminu ogłoszenia o rozstrzygnięciu konkursu ofert bez podania przyczyny.</w:t>
      </w:r>
    </w:p>
    <w:p>
      <w:pPr>
        <w:pStyle w:val="Kolorowalistaakcent11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Oferentom przysługuje prawo wnoszenia skarg i protestów na zasadach określonych w art.152, 153 i 154 ust. 1 i 2 ustawy z dnia 27 sierpnia 2004r. o świadczeniach opieki zdrowotnej finansowanych ze środków publicznych (Dz.U. 202</w:t>
      </w:r>
      <w:r>
        <w:rPr>
          <w:rFonts w:eastAsia="Times New Roman" w:cs="Calibri" w:cstheme="minorHAnsi"/>
          <w:sz w:val="24"/>
          <w:szCs w:val="24"/>
          <w:lang w:eastAsia="pl-PL"/>
        </w:rPr>
        <w:t>2</w:t>
      </w:r>
      <w:r>
        <w:rPr>
          <w:rFonts w:eastAsia="Times New Roman" w:cs="Calibri" w:cstheme="minorHAnsi"/>
          <w:sz w:val="24"/>
          <w:szCs w:val="24"/>
          <w:lang w:eastAsia="pl-PL"/>
        </w:rPr>
        <w:t>.</w:t>
      </w:r>
      <w:r>
        <w:rPr>
          <w:rFonts w:eastAsia="Times New Roman" w:cs="Calibri" w:cstheme="minorHAnsi"/>
          <w:sz w:val="24"/>
          <w:szCs w:val="24"/>
          <w:lang w:eastAsia="pl-PL"/>
        </w:rPr>
        <w:t>2561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t.j. ze zm.).</w:t>
      </w:r>
    </w:p>
    <w:p>
      <w:pPr>
        <w:pStyle w:val="Kolorowalistaakcent11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Oferent jest związany ofertą w ciągu 30 dni od upływu terminu składania ofert.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7e4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8923b0"/>
    <w:rPr>
      <w:color w:val="0000FF"/>
      <w:u w:val="single"/>
    </w:rPr>
  </w:style>
  <w:style w:type="character" w:styleId="TekstdymkaZnak" w:customStyle="1">
    <w:name w:val="Tekst dymka Znak"/>
    <w:link w:val="BalloonText"/>
    <w:uiPriority w:val="99"/>
    <w:semiHidden/>
    <w:qFormat/>
    <w:rsid w:val="00820121"/>
    <w:rPr>
      <w:rFonts w:ascii="Segoe UI" w:hAnsi="Segoe UI" w:cs="Segoe UI"/>
      <w:sz w:val="18"/>
      <w:szCs w:val="18"/>
      <w:lang w:eastAsia="en-US"/>
    </w:rPr>
  </w:style>
  <w:style w:type="character" w:styleId="Nierozpoznanawzmianka1" w:customStyle="1">
    <w:name w:val="Nierozpoznana wzmianka1"/>
    <w:uiPriority w:val="99"/>
    <w:semiHidden/>
    <w:unhideWhenUsed/>
    <w:qFormat/>
    <w:rsid w:val="00ce6d62"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Kolorowalistaakcent11" w:customStyle="1">
    <w:name w:val="Kolorowa lista — akcent 11"/>
    <w:basedOn w:val="Normal"/>
    <w:uiPriority w:val="34"/>
    <w:qFormat/>
    <w:rsid w:val="008923b0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012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d0470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zpital-nowytomysl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Application>LibreOffice/7.6.5.2$Windows_X86_64 LibreOffice_project/38d5f62f85355c192ef5f1dd47c5c0c0c6d6598b</Application>
  <AppVersion>15.0000</AppVersion>
  <Pages>2</Pages>
  <Words>535</Words>
  <Characters>3564</Characters>
  <CharactersWithSpaces>4084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2024-06-04T09:09:00Z</dcterms:created>
  <dc:creator>Szpital</dc:creator>
  <dc:description/>
  <dc:language>pl-PL</dc:language>
  <cp:lastModifiedBy/>
  <cp:lastPrinted>2024-05-14T11:25:00Z</cp:lastPrinted>
  <dcterms:modified xsi:type="dcterms:W3CDTF">2024-07-01T09:26:25Z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